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1AC" w:rsidRPr="00C40230" w:rsidRDefault="00E361AC" w:rsidP="00C40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230">
        <w:rPr>
          <w:rFonts w:ascii="Times New Roman" w:hAnsi="Times New Roman" w:cs="Times New Roman"/>
          <w:b/>
          <w:sz w:val="28"/>
          <w:szCs w:val="28"/>
        </w:rPr>
        <w:t>Описание образовательной программы:</w:t>
      </w:r>
    </w:p>
    <w:p w:rsidR="00C40230" w:rsidRDefault="00E361AC" w:rsidP="00C40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230">
        <w:rPr>
          <w:rFonts w:ascii="Times New Roman" w:hAnsi="Times New Roman" w:cs="Times New Roman"/>
          <w:sz w:val="28"/>
          <w:szCs w:val="28"/>
        </w:rPr>
        <w:t>Образовательная программа МАДОУ (далее Программа) разработана в соответствие с Законом «Об образовании в Российской Федерации» (ФЗ № 273 от 29 декабря 2012 г.) и Приказом МОН РФ (</w:t>
      </w:r>
      <w:proofErr w:type="spellStart"/>
      <w:r w:rsidRPr="00C4023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40230">
        <w:rPr>
          <w:rFonts w:ascii="Times New Roman" w:hAnsi="Times New Roman" w:cs="Times New Roman"/>
          <w:sz w:val="28"/>
          <w:szCs w:val="28"/>
        </w:rPr>
        <w:t xml:space="preserve"> РФ) от 17 октября 2013 г. № 1155 «Об утверждении федерального государственного стандарта дошкольного образования» (ФГОС)</w:t>
      </w:r>
      <w:r w:rsidR="00C40230">
        <w:rPr>
          <w:rFonts w:ascii="Times New Roman" w:hAnsi="Times New Roman" w:cs="Times New Roman"/>
          <w:sz w:val="28"/>
          <w:szCs w:val="28"/>
        </w:rPr>
        <w:t xml:space="preserve"> в соответствие с ФОП ДО.</w:t>
      </w:r>
      <w:r w:rsidRPr="00C40230">
        <w:rPr>
          <w:rFonts w:ascii="Times New Roman" w:hAnsi="Times New Roman" w:cs="Times New Roman"/>
          <w:sz w:val="28"/>
          <w:szCs w:val="28"/>
        </w:rPr>
        <w:br/>
      </w:r>
      <w:r w:rsidR="00C40230">
        <w:rPr>
          <w:rFonts w:ascii="Times New Roman" w:hAnsi="Times New Roman" w:cs="Times New Roman"/>
          <w:sz w:val="28"/>
          <w:szCs w:val="28"/>
        </w:rPr>
        <w:t xml:space="preserve">       </w:t>
      </w:r>
      <w:r w:rsidRPr="00C40230">
        <w:rPr>
          <w:rFonts w:ascii="Times New Roman" w:hAnsi="Times New Roman" w:cs="Times New Roman"/>
          <w:sz w:val="28"/>
          <w:szCs w:val="28"/>
        </w:rPr>
        <w:t>Программа призвана обеспечить воспитание у дошкольников познавательной активности, привычки к здоровому активному образу жизни, формирование основ готовности самостоятельно учиться в течение всей жизни (навыков непрерывного образования) через предоставление им возможности влиять на содержание, технологии и отдельные элементы образовательного процесса (ст.12 и 13 «Конвенции о правах ребенка»).</w:t>
      </w:r>
      <w:r w:rsidRPr="00C40230">
        <w:rPr>
          <w:rFonts w:ascii="Times New Roman" w:hAnsi="Times New Roman" w:cs="Times New Roman"/>
          <w:sz w:val="28"/>
          <w:szCs w:val="28"/>
        </w:rPr>
        <w:br/>
      </w:r>
      <w:r w:rsidR="00C40230">
        <w:rPr>
          <w:rFonts w:ascii="Times New Roman" w:hAnsi="Times New Roman" w:cs="Times New Roman"/>
          <w:sz w:val="28"/>
          <w:szCs w:val="28"/>
        </w:rPr>
        <w:t xml:space="preserve">      </w:t>
      </w:r>
      <w:r w:rsidRPr="00C40230">
        <w:rPr>
          <w:rFonts w:ascii="Times New Roman" w:hAnsi="Times New Roman" w:cs="Times New Roman"/>
          <w:sz w:val="28"/>
          <w:szCs w:val="28"/>
        </w:rPr>
        <w:t xml:space="preserve">Целью работы с детьми является поддержка становления, проявления и развития у воспитанников основ ключевых компетентностей (социальной, коммуникативной, </w:t>
      </w:r>
      <w:proofErr w:type="spellStart"/>
      <w:r w:rsidRPr="00C40230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C40230">
        <w:rPr>
          <w:rFonts w:ascii="Times New Roman" w:hAnsi="Times New Roman" w:cs="Times New Roman"/>
          <w:sz w:val="28"/>
          <w:szCs w:val="28"/>
        </w:rPr>
        <w:t xml:space="preserve">, информационной,  </w:t>
      </w:r>
      <w:proofErr w:type="spellStart"/>
      <w:r w:rsidRPr="00C40230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C40230">
        <w:rPr>
          <w:rFonts w:ascii="Times New Roman" w:hAnsi="Times New Roman" w:cs="Times New Roman"/>
          <w:sz w:val="28"/>
          <w:szCs w:val="28"/>
        </w:rPr>
        <w:t>), признаками  приобретения и проявления которых является проявление детьми инициативности, активности, любознательности, самостоятельности и ответственности в решении бытовых, образовательных, поисково-практических, игровых и иных, сообразных дошкольному детству.</w:t>
      </w:r>
      <w:r w:rsidRPr="00C40230">
        <w:rPr>
          <w:rFonts w:ascii="Times New Roman" w:hAnsi="Times New Roman" w:cs="Times New Roman"/>
          <w:sz w:val="28"/>
          <w:szCs w:val="28"/>
        </w:rPr>
        <w:br/>
      </w:r>
      <w:r w:rsidR="00C40230">
        <w:rPr>
          <w:rFonts w:ascii="Times New Roman" w:hAnsi="Times New Roman" w:cs="Times New Roman"/>
          <w:sz w:val="28"/>
          <w:szCs w:val="28"/>
        </w:rPr>
        <w:t xml:space="preserve">      </w:t>
      </w:r>
      <w:r w:rsidRPr="00C40230">
        <w:rPr>
          <w:rFonts w:ascii="Times New Roman" w:hAnsi="Times New Roman" w:cs="Times New Roman"/>
          <w:sz w:val="28"/>
          <w:szCs w:val="28"/>
        </w:rPr>
        <w:t>Цели и задачи организации работы  с детьми раннего возраста (1–3)</w:t>
      </w:r>
      <w:r w:rsidRPr="00C40230">
        <w:rPr>
          <w:rFonts w:ascii="Times New Roman" w:hAnsi="Times New Roman" w:cs="Times New Roman"/>
          <w:sz w:val="28"/>
          <w:szCs w:val="28"/>
        </w:rPr>
        <w:br/>
        <w:t>В раннем возрасте (от 1 до 3 лет) ребенок при помощи взрослого усваивает основные способы использования предметов. У него начинает активно развиваться предметная деятельность.</w:t>
      </w:r>
      <w:r w:rsidRPr="00C40230">
        <w:rPr>
          <w:rFonts w:ascii="Times New Roman" w:hAnsi="Times New Roman" w:cs="Times New Roman"/>
          <w:sz w:val="28"/>
          <w:szCs w:val="28"/>
        </w:rPr>
        <w:br/>
        <w:t xml:space="preserve">Продолжается развитие всех органов и физиологических систем, совершенствуются их функции. Ребенок становится </w:t>
      </w:r>
      <w:proofErr w:type="gramStart"/>
      <w:r w:rsidRPr="00C40230">
        <w:rPr>
          <w:rFonts w:ascii="Times New Roman" w:hAnsi="Times New Roman" w:cs="Times New Roman"/>
          <w:sz w:val="28"/>
          <w:szCs w:val="28"/>
        </w:rPr>
        <w:t>более подвижным</w:t>
      </w:r>
      <w:proofErr w:type="gramEnd"/>
      <w:r w:rsidRPr="00C40230">
        <w:rPr>
          <w:rFonts w:ascii="Times New Roman" w:hAnsi="Times New Roman" w:cs="Times New Roman"/>
          <w:sz w:val="28"/>
          <w:szCs w:val="28"/>
        </w:rPr>
        <w:t xml:space="preserve"> и самостоятельным («Я сам»). Это требует от взрослого особого внимания к обеспечению его безопасности. Расширяется круг общения за счет менее знакомых взрослых и сверстников. Общение, овладение предметными действиями приводит ребенка к активному освоению языка, подготавливает его к игре. Под влиянием предметной деятельности, общения и игры в раннем возрасте развиваются восприятие, мышление, память и другие познавательные процессы.</w:t>
      </w:r>
      <w:r w:rsidRPr="00C40230">
        <w:rPr>
          <w:rFonts w:ascii="Times New Roman" w:hAnsi="Times New Roman" w:cs="Times New Roman"/>
          <w:sz w:val="28"/>
          <w:szCs w:val="28"/>
        </w:rPr>
        <w:br/>
      </w:r>
      <w:r w:rsidR="00C40230">
        <w:rPr>
          <w:rFonts w:ascii="Times New Roman" w:hAnsi="Times New Roman" w:cs="Times New Roman"/>
          <w:sz w:val="28"/>
          <w:szCs w:val="28"/>
        </w:rPr>
        <w:t xml:space="preserve">       </w:t>
      </w:r>
      <w:r w:rsidRPr="00C40230">
        <w:rPr>
          <w:rFonts w:ascii="Times New Roman" w:hAnsi="Times New Roman" w:cs="Times New Roman"/>
          <w:sz w:val="28"/>
          <w:szCs w:val="28"/>
        </w:rPr>
        <w:t>Цели и задачи организации работы  с детьми младшего дошкольного возраста (3–5)</w:t>
      </w:r>
    </w:p>
    <w:p w:rsidR="00C40230" w:rsidRDefault="00E361AC" w:rsidP="00C40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230">
        <w:rPr>
          <w:rFonts w:ascii="Times New Roman" w:hAnsi="Times New Roman" w:cs="Times New Roman"/>
          <w:sz w:val="28"/>
          <w:szCs w:val="28"/>
        </w:rPr>
        <w:t>В младшем дошкольном возрасте происходит дальнейший рост и развитие детского организма, совершенствуются физиологические функции и процессы. Активно формируется костно-мышечная система, в силу чего недопустимо длительное пребывание детей в неудобных позах, сильные мышечные напряжения, поскольку это может спровоцировать дефекты осанки, плоскостопие, деформацию суставов.</w:t>
      </w:r>
    </w:p>
    <w:p w:rsidR="00C40230" w:rsidRDefault="00E361AC" w:rsidP="00C40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230">
        <w:rPr>
          <w:rFonts w:ascii="Times New Roman" w:hAnsi="Times New Roman" w:cs="Times New Roman"/>
          <w:sz w:val="28"/>
          <w:szCs w:val="28"/>
        </w:rPr>
        <w:lastRenderedPageBreak/>
        <w:br/>
        <w:t>Происходит дальнейшее расширение круга общения ребенка с миром взрослых людей и детей. Взрослый воспринимается им как образец, он берет с него пример, хочет быть во всем похожим на него.</w:t>
      </w:r>
    </w:p>
    <w:p w:rsidR="00C40230" w:rsidRDefault="00E361AC" w:rsidP="00C40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230">
        <w:rPr>
          <w:rFonts w:ascii="Times New Roman" w:hAnsi="Times New Roman" w:cs="Times New Roman"/>
          <w:sz w:val="28"/>
          <w:szCs w:val="28"/>
        </w:rPr>
        <w:t>В результате возникает противоречие между желаниями ребенка и его возможностями. Разрешение этого противоречия происходит в игре, прежде всего в сюжетно-ролевой, где ребенок начинает осваивать систему человеческих отношений, учится ориентироваться в смыслах человеческой деятельности.</w:t>
      </w:r>
      <w:r w:rsidRPr="00C40230">
        <w:rPr>
          <w:rFonts w:ascii="Times New Roman" w:hAnsi="Times New Roman" w:cs="Times New Roman"/>
          <w:sz w:val="28"/>
          <w:szCs w:val="28"/>
        </w:rPr>
        <w:br/>
        <w:t xml:space="preserve">Возникает и развивается новая форма общения </w:t>
      </w:r>
      <w:proofErr w:type="gramStart"/>
      <w:r w:rsidRPr="00C4023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40230">
        <w:rPr>
          <w:rFonts w:ascii="Times New Roman" w:hAnsi="Times New Roman" w:cs="Times New Roman"/>
          <w:sz w:val="28"/>
          <w:szCs w:val="28"/>
        </w:rPr>
        <w:t xml:space="preserve"> взрослым — общение на познавательные темы, которое сначала включено в совместную со взрослым познавательную деятельность. На основе совместной деятельности — в первую очередь игры — формируется детское общество. На пятом году жизни ребенок постепенно начинает осознавать свое положение среди сверстников.</w:t>
      </w:r>
      <w:r w:rsidRPr="00C40230">
        <w:rPr>
          <w:rFonts w:ascii="Times New Roman" w:hAnsi="Times New Roman" w:cs="Times New Roman"/>
          <w:sz w:val="28"/>
          <w:szCs w:val="28"/>
        </w:rPr>
        <w:br/>
        <w:t>Возраст от двух до пяти уникален по своему значению для речевого развития: в этот период ребенок обладает повышенной чувствительностью к языку, его звуковой и смысловой стороне. В младшем дошкольном возрасте осуществляется переход от исключительного господства ситуативной (понятной только в конкретной обстановке) речи к использованию и ситуативной, и контекстной (свободной от наглядной ситуации) речи.</w:t>
      </w:r>
    </w:p>
    <w:p w:rsidR="00C40230" w:rsidRDefault="00E361AC" w:rsidP="00C40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230">
        <w:rPr>
          <w:rFonts w:ascii="Times New Roman" w:hAnsi="Times New Roman" w:cs="Times New Roman"/>
          <w:sz w:val="28"/>
          <w:szCs w:val="28"/>
        </w:rPr>
        <w:t>Познавательное развитие в младшем дошкольном возрасте продолжается по следующим основным направлениям: расширяются и качественно изменяются способы и средства ориентировки ребенка в окружающей обстановке, содержательно обогащаются представления и знания ребенка о мире.</w:t>
      </w:r>
    </w:p>
    <w:p w:rsidR="00C40230" w:rsidRDefault="00E361AC" w:rsidP="00C40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230">
        <w:rPr>
          <w:rFonts w:ascii="Times New Roman" w:hAnsi="Times New Roman" w:cs="Times New Roman"/>
          <w:sz w:val="28"/>
          <w:szCs w:val="28"/>
        </w:rPr>
        <w:t>Формирование символической функции способствует становлению у детей внутреннего плана мышления. При активном взаимодействии и экспериментировании дети начинают познавать новые свойства природных объектов и отдельных явлений — это позволяет им каждый день делать удивительные «открытия».</w:t>
      </w:r>
    </w:p>
    <w:p w:rsidR="00C40230" w:rsidRDefault="00E361AC" w:rsidP="00C40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230">
        <w:rPr>
          <w:rFonts w:ascii="Times New Roman" w:hAnsi="Times New Roman" w:cs="Times New Roman"/>
          <w:sz w:val="28"/>
          <w:szCs w:val="28"/>
        </w:rPr>
        <w:t>К пяти годам начинает формироваться произвольность — в игре, рисовании, конструировании и др. (деятельность по замыслу).</w:t>
      </w:r>
      <w:r w:rsidRPr="00C40230">
        <w:rPr>
          <w:rFonts w:ascii="Times New Roman" w:hAnsi="Times New Roman" w:cs="Times New Roman"/>
          <w:sz w:val="28"/>
          <w:szCs w:val="28"/>
        </w:rPr>
        <w:br/>
        <w:t>В младшем дошкольном возрасте развиваются начала эстетического отношения к миру (к природе, окружающей предметной среде, людям). Ребенка отличает целостность и эмоциональность восприятия образов искусства, попытки понять их содержание.</w:t>
      </w:r>
    </w:p>
    <w:p w:rsidR="00C40230" w:rsidRDefault="00E361AC" w:rsidP="00C40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230">
        <w:rPr>
          <w:rFonts w:ascii="Times New Roman" w:hAnsi="Times New Roman" w:cs="Times New Roman"/>
          <w:sz w:val="28"/>
          <w:szCs w:val="28"/>
        </w:rPr>
        <w:t>Цели и задачи организации работы  с детьми старшего дошкольного возраста (5–7)</w:t>
      </w:r>
    </w:p>
    <w:p w:rsidR="00C40230" w:rsidRDefault="00E361AC" w:rsidP="00C40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230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  на фоне общего физического развития совершенствуется нервная система ребенка: улучшается подвижность, уравновешенность, устойчивость нервных процессов. Однако дети все еще </w:t>
      </w:r>
      <w:r w:rsidRPr="00C40230">
        <w:rPr>
          <w:rFonts w:ascii="Times New Roman" w:hAnsi="Times New Roman" w:cs="Times New Roman"/>
          <w:sz w:val="28"/>
          <w:szCs w:val="28"/>
        </w:rPr>
        <w:lastRenderedPageBreak/>
        <w:t>быстро устают, «истощаются», при перегрузках возникает охранительное торможение. Старшие дошкольники отличаются высокой двигательной активностью, обладают достаточным запасом двигательных умений и навыков; им лучше удаются движения, требующие скорости и гибкости, а их сила и выносливость пока еще невелики.</w:t>
      </w:r>
    </w:p>
    <w:p w:rsidR="00C40230" w:rsidRDefault="00E361AC" w:rsidP="00C40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230">
        <w:rPr>
          <w:rFonts w:ascii="Times New Roman" w:hAnsi="Times New Roman" w:cs="Times New Roman"/>
          <w:sz w:val="28"/>
          <w:szCs w:val="28"/>
        </w:rPr>
        <w:t>Кроме сюжетно-ролевых игр, у детей интенсивно развиваются и другие формы игры — режиссерские, игры-фантазии, игры с правилами.</w:t>
      </w:r>
      <w:r w:rsidRPr="00C40230">
        <w:rPr>
          <w:rFonts w:ascii="Times New Roman" w:hAnsi="Times New Roman" w:cs="Times New Roman"/>
          <w:sz w:val="28"/>
          <w:szCs w:val="28"/>
        </w:rPr>
        <w:br/>
        <w:t>После пяти лет резко возрастает потребность ребенка в общении со сверстниками. В игре и других видах совместной деятельности дети осуществляют обмен информацией, планирование, разделение и координацию функций. Постепенно складывается достаточно сплоченное детское сообщество. Существенно увеличиваются интенсивность и широта круга общения.</w:t>
      </w:r>
      <w:r w:rsidRPr="00C40230">
        <w:rPr>
          <w:rFonts w:ascii="Times New Roman" w:hAnsi="Times New Roman" w:cs="Times New Roman"/>
          <w:sz w:val="28"/>
          <w:szCs w:val="28"/>
        </w:rPr>
        <w:br/>
        <w:t>В старшем дошкольном возрасте происходит активное развитие диалогической речи. Диалог детей приобретает характер скоординированных предметных и речевых действий. В недрах диалогического общения старших дошкольников зарождается и формируется новая форма речи — монолог.</w:t>
      </w:r>
      <w:r w:rsidRPr="00C40230">
        <w:rPr>
          <w:rFonts w:ascii="Times New Roman" w:hAnsi="Times New Roman" w:cs="Times New Roman"/>
          <w:sz w:val="28"/>
          <w:szCs w:val="28"/>
        </w:rPr>
        <w:br/>
        <w:t>Познавательные процессы претерпевают качественные изменения; развивается произвольность действий.</w:t>
      </w:r>
    </w:p>
    <w:p w:rsidR="00C40230" w:rsidRDefault="00E361AC" w:rsidP="00C40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230">
        <w:rPr>
          <w:rFonts w:ascii="Times New Roman" w:hAnsi="Times New Roman" w:cs="Times New Roman"/>
          <w:sz w:val="28"/>
          <w:szCs w:val="28"/>
        </w:rPr>
        <w:t xml:space="preserve">Наряду с наглядно-образным мышлением появляются элементы словесно-логического мышления. </w:t>
      </w:r>
      <w:proofErr w:type="gramStart"/>
      <w:r w:rsidRPr="00C40230">
        <w:rPr>
          <w:rFonts w:ascii="Times New Roman" w:hAnsi="Times New Roman" w:cs="Times New Roman"/>
          <w:sz w:val="28"/>
          <w:szCs w:val="28"/>
        </w:rPr>
        <w:t>Начинают формироваться общие категории мышления (часть — целое, причинность, пространство, время, предмет — система предметов и т.д.).</w:t>
      </w:r>
      <w:proofErr w:type="gramEnd"/>
    </w:p>
    <w:p w:rsidR="00C40230" w:rsidRDefault="00E361AC" w:rsidP="00C40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230">
        <w:rPr>
          <w:rFonts w:ascii="Times New Roman" w:hAnsi="Times New Roman" w:cs="Times New Roman"/>
          <w:sz w:val="28"/>
          <w:szCs w:val="28"/>
        </w:rPr>
        <w:t>Старшие дошкольники проявляют большой интерес к природе — животным, растениям, камням, различным природным явлениям и др. У детей появляется и особый интерес к печатному слову, математическим отношениям: они с удовольствием узнают буквы, овладевают звуковым анализом слова, счетом и пересчетом отдельных предметов.</w:t>
      </w:r>
    </w:p>
    <w:p w:rsidR="00C40230" w:rsidRDefault="00E361AC" w:rsidP="00C40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230">
        <w:rPr>
          <w:rFonts w:ascii="Times New Roman" w:hAnsi="Times New Roman" w:cs="Times New Roman"/>
          <w:sz w:val="28"/>
          <w:szCs w:val="28"/>
        </w:rPr>
        <w:t>Эстетическое отношение к миру у старшего дошкольника становится более осознанным и активным. Он уже в состоянии не только воспринимать красоту, но в какой-то мере создавать ее.</w:t>
      </w:r>
    </w:p>
    <w:p w:rsidR="00C40230" w:rsidRDefault="00E361AC" w:rsidP="00C40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230">
        <w:rPr>
          <w:rFonts w:ascii="Times New Roman" w:hAnsi="Times New Roman" w:cs="Times New Roman"/>
          <w:sz w:val="28"/>
          <w:szCs w:val="28"/>
        </w:rPr>
        <w:t>Слушая чтение книг, старшие дошкольники сопереживают, сочувствуют литературным героям, обсуждают их действия. При восприятии изобразительного искусства им доступны не только наивные образы детского фольклора, но и произведения декоративно-прикладного искусства, живописи, графики, скульптуры. В рисовании и лепке дети передают характерные признаки предмета: формы, пропорции, цвет; замысел становится более устойчивым.</w:t>
      </w:r>
      <w:r w:rsidRPr="00C40230">
        <w:rPr>
          <w:rFonts w:ascii="Times New Roman" w:hAnsi="Times New Roman" w:cs="Times New Roman"/>
          <w:sz w:val="28"/>
          <w:szCs w:val="28"/>
        </w:rPr>
        <w:br/>
        <w:t>Старших дошкольников отличает эмоционально яркая реакция на музыку. Появляется интонационно-мелодическая ориентация музыкального восприятия, значительно обогащается индивидуальная интерпретация музыки.</w:t>
      </w:r>
    </w:p>
    <w:p w:rsidR="00C40230" w:rsidRPr="00C40230" w:rsidRDefault="00E361AC" w:rsidP="00C4023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4023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C40230" w:rsidRDefault="00E361AC" w:rsidP="00C40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230">
        <w:rPr>
          <w:rFonts w:ascii="Times New Roman" w:hAnsi="Times New Roman" w:cs="Times New Roman"/>
          <w:sz w:val="28"/>
          <w:szCs w:val="28"/>
        </w:rPr>
        <w:lastRenderedPageBreak/>
        <w:br/>
        <w:t xml:space="preserve">В результате реализации Программы и приобретения индивидуального </w:t>
      </w:r>
      <w:proofErr w:type="spellStart"/>
      <w:r w:rsidRPr="00C40230">
        <w:rPr>
          <w:rFonts w:ascii="Times New Roman" w:hAnsi="Times New Roman" w:cs="Times New Roman"/>
          <w:sz w:val="28"/>
          <w:szCs w:val="28"/>
        </w:rPr>
        <w:t>социо-культурного</w:t>
      </w:r>
      <w:proofErr w:type="spellEnd"/>
      <w:r w:rsidRPr="00C40230">
        <w:rPr>
          <w:rFonts w:ascii="Times New Roman" w:hAnsi="Times New Roman" w:cs="Times New Roman"/>
          <w:sz w:val="28"/>
          <w:szCs w:val="28"/>
        </w:rPr>
        <w:t xml:space="preserve"> опыта вне дошкольной организации  к завершению дошкольного образования ребенок будет обладать определенным уровнем ключевых компетентностей, а так же  предпосылками для</w:t>
      </w:r>
      <w:r w:rsidRPr="00C40230">
        <w:rPr>
          <w:rFonts w:ascii="Times New Roman" w:hAnsi="Times New Roman" w:cs="Times New Roman"/>
          <w:sz w:val="28"/>
          <w:szCs w:val="28"/>
        </w:rPr>
        <w:br/>
        <w:t>положительного отношения к миру, другим людям и самому себе;</w:t>
      </w:r>
    </w:p>
    <w:p w:rsidR="00C40230" w:rsidRDefault="00E361AC" w:rsidP="00C40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230">
        <w:rPr>
          <w:rFonts w:ascii="Times New Roman" w:hAnsi="Times New Roman" w:cs="Times New Roman"/>
          <w:sz w:val="28"/>
          <w:szCs w:val="28"/>
        </w:rPr>
        <w:t>понимания своих чувств и чу</w:t>
      </w:r>
      <w:proofErr w:type="gramStart"/>
      <w:r w:rsidRPr="00C40230">
        <w:rPr>
          <w:rFonts w:ascii="Times New Roman" w:hAnsi="Times New Roman" w:cs="Times New Roman"/>
          <w:sz w:val="28"/>
          <w:szCs w:val="28"/>
        </w:rPr>
        <w:t>вств др</w:t>
      </w:r>
      <w:proofErr w:type="gramEnd"/>
      <w:r w:rsidRPr="00C40230">
        <w:rPr>
          <w:rFonts w:ascii="Times New Roman" w:hAnsi="Times New Roman" w:cs="Times New Roman"/>
          <w:sz w:val="28"/>
          <w:szCs w:val="28"/>
        </w:rPr>
        <w:t xml:space="preserve">угих, проявления чуткости и уважения к другим людям, доверия и </w:t>
      </w:r>
      <w:proofErr w:type="spellStart"/>
      <w:r w:rsidRPr="00C40230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C40230">
        <w:rPr>
          <w:rFonts w:ascii="Times New Roman" w:hAnsi="Times New Roman" w:cs="Times New Roman"/>
          <w:sz w:val="28"/>
          <w:szCs w:val="28"/>
        </w:rPr>
        <w:t>;</w:t>
      </w:r>
    </w:p>
    <w:p w:rsidR="00C40230" w:rsidRDefault="00E361AC" w:rsidP="00C40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230">
        <w:rPr>
          <w:rFonts w:ascii="Times New Roman" w:hAnsi="Times New Roman" w:cs="Times New Roman"/>
          <w:sz w:val="28"/>
          <w:szCs w:val="28"/>
        </w:rPr>
        <w:t>эмоциональной стабильности, уверенности в себе и своих силах;</w:t>
      </w:r>
    </w:p>
    <w:p w:rsidR="00C40230" w:rsidRDefault="00E361AC" w:rsidP="00C40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230">
        <w:rPr>
          <w:rFonts w:ascii="Times New Roman" w:hAnsi="Times New Roman" w:cs="Times New Roman"/>
          <w:sz w:val="28"/>
          <w:szCs w:val="28"/>
        </w:rPr>
        <w:t xml:space="preserve">способности к </w:t>
      </w:r>
      <w:proofErr w:type="spellStart"/>
      <w:r w:rsidRPr="00C40230">
        <w:rPr>
          <w:rFonts w:ascii="Times New Roman" w:hAnsi="Times New Roman" w:cs="Times New Roman"/>
          <w:sz w:val="28"/>
          <w:szCs w:val="28"/>
        </w:rPr>
        <w:t>целеполаганию</w:t>
      </w:r>
      <w:proofErr w:type="spellEnd"/>
      <w:r w:rsidRPr="00C40230">
        <w:rPr>
          <w:rFonts w:ascii="Times New Roman" w:hAnsi="Times New Roman" w:cs="Times New Roman"/>
          <w:sz w:val="28"/>
          <w:szCs w:val="28"/>
        </w:rPr>
        <w:t xml:space="preserve"> и волевым усилиям;</w:t>
      </w:r>
    </w:p>
    <w:p w:rsidR="00C40230" w:rsidRDefault="00E361AC" w:rsidP="00C40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230">
        <w:rPr>
          <w:rFonts w:ascii="Times New Roman" w:hAnsi="Times New Roman" w:cs="Times New Roman"/>
          <w:sz w:val="28"/>
          <w:szCs w:val="28"/>
        </w:rPr>
        <w:t>способности и готовности соблюдать правила, устанавливать и поддерживать стабильные социальные связи и отношения, конструктивно решать конфликтные ситуации;</w:t>
      </w:r>
    </w:p>
    <w:p w:rsidR="00C40230" w:rsidRDefault="00E361AC" w:rsidP="00C40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230">
        <w:rPr>
          <w:rFonts w:ascii="Times New Roman" w:hAnsi="Times New Roman" w:cs="Times New Roman"/>
          <w:sz w:val="28"/>
          <w:szCs w:val="28"/>
        </w:rPr>
        <w:t>инициативности, самостоятельности и ответственности в разных видах деятельности – игре, общении, конструировании и других, способности самостоятельно выбирать себе род занятий и участников по совместной деятельности; проявлять интерес к учению;</w:t>
      </w:r>
    </w:p>
    <w:p w:rsidR="00C40230" w:rsidRDefault="00E361AC" w:rsidP="00C40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230">
        <w:rPr>
          <w:rFonts w:ascii="Times New Roman" w:hAnsi="Times New Roman" w:cs="Times New Roman"/>
          <w:sz w:val="28"/>
          <w:szCs w:val="28"/>
        </w:rPr>
        <w:t>восприятия информации на слух, выделения звуков в словах, выражения с помощью устной речи своих мыслей, желаний и потребностей логически связно и  понятным для других образом; связной передачи простых сюжетов сказок и детской литературы своими словами;</w:t>
      </w:r>
    </w:p>
    <w:p w:rsidR="00C40230" w:rsidRDefault="00E361AC" w:rsidP="00C40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230">
        <w:rPr>
          <w:rFonts w:ascii="Times New Roman" w:hAnsi="Times New Roman" w:cs="Times New Roman"/>
          <w:sz w:val="28"/>
          <w:szCs w:val="28"/>
        </w:rPr>
        <w:t>устанавливать причинно-следственные и пространственно-временные отношения и закономерности, желания наблюдать, экспериментировать, формулировать собственные выводы, различать условную и реальную ситуации;</w:t>
      </w:r>
    </w:p>
    <w:p w:rsidR="00C40230" w:rsidRDefault="00E361AC" w:rsidP="00C40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230">
        <w:rPr>
          <w:rFonts w:ascii="Times New Roman" w:hAnsi="Times New Roman" w:cs="Times New Roman"/>
          <w:sz w:val="28"/>
          <w:szCs w:val="28"/>
        </w:rPr>
        <w:t>проявления творческой инициативы в сюжетной игре, в специфически детских (продуктивных) видах деятельности;</w:t>
      </w:r>
    </w:p>
    <w:p w:rsidR="00C40230" w:rsidRDefault="00E361AC" w:rsidP="00C40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230">
        <w:rPr>
          <w:rFonts w:ascii="Times New Roman" w:hAnsi="Times New Roman" w:cs="Times New Roman"/>
          <w:sz w:val="28"/>
          <w:szCs w:val="28"/>
        </w:rPr>
        <w:t xml:space="preserve">обладания первичными представлениями и знаниями о себе, предметном, природном, социальном и культурном мире, в котором он живет; </w:t>
      </w:r>
    </w:p>
    <w:p w:rsidR="00C40230" w:rsidRDefault="00E361AC" w:rsidP="00C40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230">
        <w:rPr>
          <w:rFonts w:ascii="Times New Roman" w:hAnsi="Times New Roman" w:cs="Times New Roman"/>
          <w:sz w:val="28"/>
          <w:szCs w:val="28"/>
        </w:rPr>
        <w:t>элементарными представлениями о мире живой природы, естествознания, математики, истории и т.п., предпосылками грамотности, функциями письма и чтения;</w:t>
      </w:r>
    </w:p>
    <w:p w:rsidR="00C40230" w:rsidRDefault="00E361AC" w:rsidP="00C40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230">
        <w:rPr>
          <w:rFonts w:ascii="Times New Roman" w:hAnsi="Times New Roman" w:cs="Times New Roman"/>
          <w:sz w:val="28"/>
          <w:szCs w:val="28"/>
        </w:rPr>
        <w:t xml:space="preserve">обладания развитой крупной и мелкой моторикой, ловкостью, выносливостью, силой, скоростью и т.д.; способностью и готовностью  к самоконтролю, </w:t>
      </w:r>
      <w:proofErr w:type="spellStart"/>
      <w:r w:rsidRPr="00C4023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40230">
        <w:rPr>
          <w:rFonts w:ascii="Times New Roman" w:hAnsi="Times New Roman" w:cs="Times New Roman"/>
          <w:sz w:val="28"/>
          <w:szCs w:val="28"/>
        </w:rPr>
        <w:t xml:space="preserve"> и двигательной активности;</w:t>
      </w:r>
      <w:r w:rsidRPr="00C40230">
        <w:rPr>
          <w:rFonts w:ascii="Times New Roman" w:hAnsi="Times New Roman" w:cs="Times New Roman"/>
          <w:sz w:val="28"/>
          <w:szCs w:val="28"/>
        </w:rPr>
        <w:br/>
        <w:t>здорового и безопасного образа жизни, личной гигиены, в том числе умениями самостоятельно использовать предметы личной гигиены, соблюдать правила личной гигиены, ответственно относиться к своему здоровью, соблюдать правила безопасного поведения.</w:t>
      </w:r>
      <w:proofErr w:type="gramEnd"/>
    </w:p>
    <w:p w:rsidR="00C40230" w:rsidRDefault="00E361AC" w:rsidP="00C40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230">
        <w:rPr>
          <w:rFonts w:ascii="Times New Roman" w:hAnsi="Times New Roman" w:cs="Times New Roman"/>
          <w:sz w:val="28"/>
          <w:szCs w:val="28"/>
        </w:rPr>
        <w:lastRenderedPageBreak/>
        <w:t>Оценка текущей (актуальной) ситуации в развитии детей, а так же определение ближайших перспектив развития осуществляется на основе сбора фактов, полученных в ходе наблюдения, анализа продуктов детской деятельности, общения с детьми с последующим обсуждением всеми участниками образовательных отношений, и, прежде всего, с родителями.</w:t>
      </w:r>
      <w:r w:rsidRPr="00C40230">
        <w:rPr>
          <w:rFonts w:ascii="Times New Roman" w:hAnsi="Times New Roman" w:cs="Times New Roman"/>
          <w:sz w:val="28"/>
          <w:szCs w:val="28"/>
        </w:rPr>
        <w:br/>
        <w:t>Реализация целей и задач Программы обеспечивается в ходе разнообразных образовательных событий: интегрированных комплексно-тематических образовательных проектов, тематических дней, социальных акций, праздников и др.</w:t>
      </w:r>
    </w:p>
    <w:p w:rsidR="00C40230" w:rsidRDefault="00E361AC" w:rsidP="00C40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230">
        <w:rPr>
          <w:rFonts w:ascii="Times New Roman" w:hAnsi="Times New Roman" w:cs="Times New Roman"/>
          <w:sz w:val="28"/>
          <w:szCs w:val="28"/>
        </w:rPr>
        <w:t>Преимущество в течение всего отдается свободной самостоятельной игре и другой деятельности по выбору ребенка.</w:t>
      </w:r>
    </w:p>
    <w:p w:rsidR="00E361AC" w:rsidRPr="00C40230" w:rsidRDefault="00E361AC" w:rsidP="00C402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230">
        <w:rPr>
          <w:rFonts w:ascii="Times New Roman" w:hAnsi="Times New Roman" w:cs="Times New Roman"/>
          <w:sz w:val="28"/>
          <w:szCs w:val="28"/>
        </w:rPr>
        <w:t>По данной Программе электронные и дистанционные образовательные технологии не используются.</w:t>
      </w:r>
    </w:p>
    <w:p w:rsidR="00C21D87" w:rsidRPr="00C40230" w:rsidRDefault="00C21D87" w:rsidP="00C4023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21D87" w:rsidRPr="00C40230" w:rsidSect="00C40230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9529E"/>
    <w:multiLevelType w:val="multilevel"/>
    <w:tmpl w:val="813E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F0F02"/>
    <w:rsid w:val="000F0F02"/>
    <w:rsid w:val="002941B4"/>
    <w:rsid w:val="00C21D87"/>
    <w:rsid w:val="00C40230"/>
    <w:rsid w:val="00E36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1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5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1552</Words>
  <Characters>8852</Characters>
  <Application>Microsoft Office Word</Application>
  <DocSecurity>0</DocSecurity>
  <Lines>73</Lines>
  <Paragraphs>20</Paragraphs>
  <ScaleCrop>false</ScaleCrop>
  <Company/>
  <LinksUpToDate>false</LinksUpToDate>
  <CharactersWithSpaces>10384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ДНС</cp:lastModifiedBy>
  <cp:revision>3</cp:revision>
  <dcterms:created xsi:type="dcterms:W3CDTF">2023-06-27T09:14:00Z</dcterms:created>
  <dcterms:modified xsi:type="dcterms:W3CDTF">2024-07-26T07:41:00Z</dcterms:modified>
</cp:coreProperties>
</file>